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D510C8" w:rsidRPr="00D510C8">
        <w:rPr>
          <w:rFonts w:eastAsia="Times New Roman" w:cs="Times New Roman"/>
          <w:b/>
          <w:lang w:eastAsia="cs-CZ"/>
        </w:rPr>
        <w:t>REM zahájení účtování od 01. 01. 2023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59087B">
        <w:rPr>
          <w:rFonts w:eastAsia="Times New Roman" w:cs="Times New Roman"/>
          <w:lang w:eastAsia="cs-CZ"/>
        </w:rPr>
        <w:t>č.j.</w:t>
      </w:r>
      <w:proofErr w:type="gramEnd"/>
      <w:r w:rsidR="006D392E" w:rsidRPr="0059087B">
        <w:rPr>
          <w:rFonts w:eastAsia="Times New Roman" w:cs="Times New Roman"/>
          <w:lang w:eastAsia="cs-CZ"/>
        </w:rPr>
        <w:t xml:space="preserve"> </w:t>
      </w:r>
      <w:r w:rsidR="00D510C8">
        <w:rPr>
          <w:rFonts w:eastAsia="Times New Roman" w:cs="Times New Roman"/>
          <w:lang w:eastAsia="cs-CZ"/>
        </w:rPr>
        <w:t>66116</w:t>
      </w:r>
      <w:bookmarkStart w:id="1" w:name="_GoBack"/>
      <w:bookmarkEnd w:id="1"/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9DE0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7C0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10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C063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C1E49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26FB8"/>
    <w:rsid w:val="00C44F6A"/>
    <w:rsid w:val="00C47AE3"/>
    <w:rsid w:val="00C50689"/>
    <w:rsid w:val="00C72D5D"/>
    <w:rsid w:val="00CD1FC4"/>
    <w:rsid w:val="00D21061"/>
    <w:rsid w:val="00D4108E"/>
    <w:rsid w:val="00D510C8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05E99E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D24F20-AA89-42C6-9297-CA0FCD4B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3</cp:revision>
  <cp:lastPrinted>2020-02-10T12:41:00Z</cp:lastPrinted>
  <dcterms:created xsi:type="dcterms:W3CDTF">2022-09-23T05:49:00Z</dcterms:created>
  <dcterms:modified xsi:type="dcterms:W3CDTF">2022-09-23T05:50:00Z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